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93" w:rsidRPr="00737793" w:rsidRDefault="00737793" w:rsidP="00737793">
      <w:pPr>
        <w:jc w:val="center"/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</w:rPr>
      </w:pPr>
      <w:r w:rsidRPr="00534EEE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 xml:space="preserve">การดำเนินการกองทุนหลักประกันสุขภาพตำบลนาดี ประจำปี </w:t>
      </w:r>
      <w:r w:rsidRPr="00534EEE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  <w:t>256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  <w:t>5</w:t>
      </w:r>
      <w:r w:rsidRPr="00534EEE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  <w:br/>
      </w:r>
      <w:r w:rsidRPr="00534EEE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 xml:space="preserve">จำนวน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  <w:t>1</w:t>
      </w:r>
      <w:r w:rsidRPr="00534EEE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  <w:t xml:space="preserve"> </w:t>
      </w:r>
      <w:r w:rsidRPr="00534EEE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>โครงการ ดังนี้</w:t>
      </w:r>
    </w:p>
    <w:tbl>
      <w:tblPr>
        <w:tblStyle w:val="a3"/>
        <w:tblW w:w="10485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971"/>
        <w:gridCol w:w="2054"/>
        <w:gridCol w:w="3633"/>
        <w:gridCol w:w="1275"/>
        <w:gridCol w:w="1276"/>
        <w:gridCol w:w="1276"/>
      </w:tblGrid>
      <w:tr w:rsidR="00737793" w:rsidTr="00E10835">
        <w:trPr>
          <w:trHeight w:val="13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tabs>
                <w:tab w:val="left" w:pos="394"/>
                <w:tab w:val="center" w:pos="919"/>
              </w:tabs>
              <w:spacing w:line="240" w:lineRule="auto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ab/>
              <w:t>ชื่อโครงการ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ประเภท</w:t>
            </w:r>
          </w:p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/>
                <w:color w:val="171717" w:themeColor="background2" w:themeShade="1A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งบประมาณที่เสนอ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/>
                <w:color w:val="171717" w:themeColor="background2" w:themeShade="1A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งบประมาณที่อนุมัติ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/>
                <w:color w:val="171717" w:themeColor="background2" w:themeShade="1A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171717" w:themeColor="background2" w:themeShade="1A"/>
                <w:sz w:val="32"/>
                <w:szCs w:val="32"/>
                <w:cs/>
              </w:rPr>
              <w:t>ตัวเลือกดำเนินการ</w:t>
            </w:r>
          </w:p>
        </w:tc>
      </w:tr>
      <w:tr w:rsidR="00737793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L0378256</w:t>
            </w:r>
            <w:r w:rsidR="0003716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962A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037168">
            <w:pPr>
              <w:spacing w:after="30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โครงการระบบเฝ้าระวังดูแลกลุ่มเสี่ยงและผู้ป่วยโรคไม่ติดต่อเรื้อรังด้วยกลไก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 ตำบลนาดี ปี 2565</w:t>
            </w:r>
            <w:r w:rsidR="00962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1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bookmarkStart w:id="0" w:name="_GoBack"/>
            <w:bookmarkEnd w:id="0"/>
            <w:r w:rsidR="00962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</w:t>
            </w:r>
            <w:r w:rsidR="00E81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962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/2564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037168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037168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42,400</w:t>
            </w:r>
          </w:p>
        </w:tc>
      </w:tr>
      <w:tr w:rsidR="00737793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L03782562100</w:t>
            </w:r>
            <w:r w:rsidR="0003716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Pr="00B95D67" w:rsidRDefault="0003716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lang w:val="en-I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นาศ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</w:t>
            </w:r>
            <w:r w:rsidR="00B95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แกนนำสุขภาพชุมชนสู่การส่งเสริมสุขภาพแบบ </w:t>
            </w:r>
            <w:r w:rsidR="00B95D67"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 w:rsidR="00962AEF"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 xml:space="preserve"> </w:t>
            </w:r>
            <w:r w:rsidR="00962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2565 </w:t>
            </w:r>
            <w:r w:rsidR="00E81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 w:rsidR="00962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01/01/2564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B95D67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B95D67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</w:tr>
      <w:tr w:rsidR="00737793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L03782562100</w:t>
            </w:r>
            <w:r w:rsidR="00962A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962AEF">
            <w:pPr>
              <w:spacing w:after="30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โครงการเยี่ยมยามถามไถ่ ผู้สูงอายุ ผู้พิการ ผู้ป่วยเรื้อรัง</w:t>
            </w:r>
            <w:r w:rsidR="00FB4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และแพทย์แผนไทยเคลื่อนที่ </w:t>
            </w:r>
            <w:r w:rsidR="00E81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 w:rsidR="00FB41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01/01/2564 สิ้นสุด 30/09/2565</w:t>
            </w:r>
            <w:r w:rsidR="00604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FB4101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FB4101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49,000</w:t>
            </w:r>
          </w:p>
        </w:tc>
      </w:tr>
      <w:tr w:rsidR="00737793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L03782562100</w:t>
            </w:r>
            <w:r w:rsidR="003610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6044FE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 ประชาชน หมู่ที่ 4 ตำบลนาดี สู่วิถี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41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01/03/2565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737793">
            <w:pPr>
              <w:spacing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="00604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6044FE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793" w:rsidRDefault="006044FE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12,400</w:t>
            </w:r>
          </w:p>
        </w:tc>
      </w:tr>
      <w:tr w:rsidR="006044FE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037825652011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โครงการพัฒนาศักยภาพ ประชาชน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ตำบลนาดี สู่วิถี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01/03/2565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12,400</w:t>
            </w:r>
          </w:p>
        </w:tc>
      </w:tr>
      <w:tr w:rsidR="006044FE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L037825622007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80063" w:rsidP="006044F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โครงการพัฒนาศักยภาพ ประชาชน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ตำบลนาดี สู่วิถี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01/03/2565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80063" w:rsidP="006044FE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80063" w:rsidP="006044FE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14,400</w:t>
            </w:r>
          </w:p>
        </w:tc>
      </w:tr>
      <w:tr w:rsidR="006044FE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</w:t>
            </w:r>
            <w:r w:rsidR="00F243C8">
              <w:rPr>
                <w:rFonts w:ascii="TH SarabunIT๙" w:hAnsi="TH SarabunIT๙" w:cs="TH SarabunIT๙"/>
                <w:sz w:val="32"/>
                <w:szCs w:val="32"/>
              </w:rPr>
              <w:t>7825652009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243C8" w:rsidP="006044FE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โครงการพัฒนาศักยภาพ ประชาชน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ตำบลนาดี สู่วิถี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E2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01/03/2565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243C8" w:rsidP="00F243C8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243C8" w:rsidP="00F243C8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12,400</w:t>
            </w:r>
          </w:p>
        </w:tc>
      </w:tr>
      <w:tr w:rsidR="006044FE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L03782562200</w:t>
            </w:r>
            <w:r w:rsidR="00F243C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243C8" w:rsidP="006044F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โครงการพัฒนาศักยภาพ ประชาชน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ตำบลนาดี สู่วิถี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F08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01/03/2565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243C8" w:rsidP="00F243C8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243C8" w:rsidP="00F243C8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14,400</w:t>
            </w:r>
          </w:p>
        </w:tc>
      </w:tr>
      <w:tr w:rsidR="006044FE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 w:rsidR="00F243C8">
              <w:rPr>
                <w:rFonts w:ascii="TH SarabunIT๙" w:hAnsi="TH SarabunIT๙" w:cs="TH SarabunIT๙"/>
                <w:sz w:val="32"/>
                <w:szCs w:val="32"/>
              </w:rPr>
              <w:t>037825652007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243C8" w:rsidP="006044FE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โครงการพัฒนาศักยภาพ ประชาชน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ตำบลนาดี สู่วิถี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2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01/03/2565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6044FE" w:rsidP="006044FE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243C8" w:rsidP="006044FE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BA2C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044FE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FE" w:rsidRDefault="00F243C8" w:rsidP="006044FE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BA2C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044FE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</w:tr>
      <w:tr w:rsidR="00046450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37825652006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โครงการพัฒนาศักยภาพ ประชาชน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ตำบลนาดี สู่วิถี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4A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01/03/2565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14,400</w:t>
            </w:r>
          </w:p>
        </w:tc>
      </w:tr>
      <w:tr w:rsidR="00046450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L037825652005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โครงการพัฒนาศักยภาพ ประชาชน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ตำบลนาดี สู่วิถี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5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01/03/2565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8,900</w:t>
            </w:r>
          </w:p>
        </w:tc>
      </w:tr>
      <w:tr w:rsidR="00046450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</w:t>
            </w:r>
            <w:r w:rsidR="005C5C5C">
              <w:rPr>
                <w:rFonts w:ascii="TH SarabunIT๙" w:hAnsi="TH SarabunIT๙" w:cs="TH SarabunIT๙"/>
                <w:sz w:val="32"/>
                <w:szCs w:val="32"/>
              </w:rPr>
              <w:t>7825652003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5C5C5C" w:rsidP="00046450">
            <w:pPr>
              <w:spacing w:after="30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โครงการพัฒนาศักยภาพ ประชาชน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ตำบลนาดี สู่วิถี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New Normal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4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01/03/2565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5C5C5C" w:rsidP="00046450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5C5C5C" w:rsidP="00046450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14,400</w:t>
            </w:r>
          </w:p>
        </w:tc>
      </w:tr>
      <w:tr w:rsidR="00046450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 w:rsidR="005C5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037825652002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5C5C5C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โครงการอสม.นาดีร่วมใจ ควบคุมป้องกันโรคไข้เลือดออก และโรคติดต่ออื่นในชุมชน ปี 2565 </w:t>
            </w:r>
            <w:r w:rsidR="00F41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01/04/2565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="00D97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Pr="00D97813" w:rsidRDefault="00D97813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lang w:val="en-I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D97813" w:rsidP="00046450">
            <w:pPr>
              <w:spacing w:line="240" w:lineRule="auto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>
              <w:rPr>
                <w:rFonts w:ascii="TH SarabunIT๙" w:hAnsi="TH SarabunIT๙" w:cs="TH SarabunIT๙"/>
                <w:sz w:val="32"/>
                <w:szCs w:val="32"/>
                <w:lang w:val="en-IN"/>
              </w:rPr>
              <w:t>,320</w:t>
            </w:r>
          </w:p>
        </w:tc>
      </w:tr>
      <w:tr w:rsidR="00046450" w:rsidTr="00E10835">
        <w:trPr>
          <w:trHeight w:val="1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</w:t>
            </w:r>
            <w:r w:rsidR="00612728">
              <w:rPr>
                <w:rFonts w:ascii="TH SarabunIT๙" w:hAnsi="TH SarabunIT๙" w:cs="TH SarabunIT๙"/>
                <w:sz w:val="32"/>
                <w:szCs w:val="32"/>
              </w:rPr>
              <w:t>7825652001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651DDA" w:rsidP="00046450">
            <w:pPr>
              <w:spacing w:after="30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โครงการวัยรุ่นตำบลนาดีรอบรู้สุขอนามัย ห่างไกลยา</w:t>
            </w:r>
            <w:r w:rsidR="004216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สพติดและอุบัติเหตุ</w:t>
            </w:r>
            <w:r w:rsidR="000A53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 w:rsidR="0052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5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01/01/2565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after="30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="00651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651DDA" w:rsidP="00046450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46450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651DDA" w:rsidP="00046450">
            <w:pPr>
              <w:spacing w:after="30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46450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</w:tr>
      <w:tr w:rsidR="00046450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 w:rsidR="000A53C2">
              <w:rPr>
                <w:rFonts w:ascii="TH SarabunIT๙" w:hAnsi="TH SarabunIT๙" w:cs="TH SarabunIT๙"/>
                <w:sz w:val="32"/>
                <w:szCs w:val="32"/>
              </w:rPr>
              <w:t>037825653001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A53C2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โครงการศูนย์พัฒนาเด็กเล็กปลอดภัย ไกลโรค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83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ระยะเวลาโครงการเริ่มต้น</w:t>
            </w:r>
            <w:r w:rsidR="00F83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01/01/2565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46450" w:rsidP="00046450">
            <w:pPr>
              <w:spacing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 w:rsidR="000A5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A53C2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450" w:rsidRDefault="000A53C2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L03782565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โครงการบริหารจัดการกองทุนหลักประกันสุขภาพตำบลนาดี ประจำปี 2565 </w:t>
            </w:r>
            <w:r w:rsidR="00F83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ระยะเวลาโครงการเริ่ม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01/</w:t>
            </w:r>
            <w:r w:rsidR="00F83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/2564 สิ้นสุด 30/09/2565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62,000</w:t>
            </w: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L03782565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F83457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โครงการระบบเฝ้าระวังและควบคุมโรคระบาดและภัยพิบัติตำบลนาดี ปี 2565 ระยะเวลาโครงการเริ่มต้น 01/10/2564 สิ้นสุด  30/09/2565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F83457" w:rsidP="00046450">
            <w:pPr>
              <w:spacing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F83457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F83457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835" w:rsidTr="00E10835">
        <w:trPr>
          <w:trHeight w:val="14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835" w:rsidRDefault="00E10835" w:rsidP="00046450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7793" w:rsidRDefault="00737793" w:rsidP="00737793">
      <w:pPr>
        <w:rPr>
          <w:rFonts w:ascii="TH SarabunIT๙" w:hAnsi="TH SarabunIT๙" w:cs="TH SarabunIT๙"/>
          <w:sz w:val="32"/>
          <w:szCs w:val="32"/>
        </w:rPr>
      </w:pPr>
    </w:p>
    <w:p w:rsidR="000A318B" w:rsidRDefault="000A318B"/>
    <w:sectPr w:rsidR="000A318B" w:rsidSect="00F243C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93"/>
    <w:rsid w:val="00037168"/>
    <w:rsid w:val="00041E4A"/>
    <w:rsid w:val="00046450"/>
    <w:rsid w:val="000A318B"/>
    <w:rsid w:val="000A53C2"/>
    <w:rsid w:val="000B4B54"/>
    <w:rsid w:val="00224A3D"/>
    <w:rsid w:val="0031571F"/>
    <w:rsid w:val="00361046"/>
    <w:rsid w:val="004216F3"/>
    <w:rsid w:val="00444E48"/>
    <w:rsid w:val="00524D4D"/>
    <w:rsid w:val="005C5C5C"/>
    <w:rsid w:val="005F4679"/>
    <w:rsid w:val="006044FE"/>
    <w:rsid w:val="00612728"/>
    <w:rsid w:val="00651DDA"/>
    <w:rsid w:val="00737793"/>
    <w:rsid w:val="00962AEF"/>
    <w:rsid w:val="00AD1035"/>
    <w:rsid w:val="00B95D67"/>
    <w:rsid w:val="00BA2CF8"/>
    <w:rsid w:val="00BF0821"/>
    <w:rsid w:val="00D97813"/>
    <w:rsid w:val="00E10835"/>
    <w:rsid w:val="00E81017"/>
    <w:rsid w:val="00EC04F9"/>
    <w:rsid w:val="00F243C8"/>
    <w:rsid w:val="00F41692"/>
    <w:rsid w:val="00F80063"/>
    <w:rsid w:val="00F83457"/>
    <w:rsid w:val="00FB4101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D194"/>
  <w15:chartTrackingRefBased/>
  <w15:docId w15:val="{C50C0E99-3CAD-419F-A13F-DE5AA4C0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2022-04-05T03:41:00Z</dcterms:created>
  <dcterms:modified xsi:type="dcterms:W3CDTF">2022-04-05T08:11:00Z</dcterms:modified>
</cp:coreProperties>
</file>